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E8" w:rsidRDefault="002A28E8">
      <w:pPr>
        <w:rPr>
          <w:sz w:val="44"/>
          <w:szCs w:val="44"/>
        </w:rPr>
      </w:pPr>
      <w:r w:rsidRPr="002A28E8">
        <w:rPr>
          <w:sz w:val="44"/>
          <w:szCs w:val="44"/>
        </w:rPr>
        <w:t>Preparing Your Child for the “Write” Start in Kindergarten</w:t>
      </w:r>
    </w:p>
    <w:p w:rsidR="001F544E" w:rsidRPr="001F544E" w:rsidRDefault="0030275E" w:rsidP="001F544E">
      <w:pPr>
        <w:rPr>
          <w:noProof/>
          <w:sz w:val="24"/>
          <w:szCs w:val="24"/>
        </w:rPr>
      </w:pPr>
      <w:r>
        <w:rPr>
          <w:noProof/>
          <w:sz w:val="32"/>
          <w:szCs w:val="32"/>
        </w:rPr>
        <w:drawing>
          <wp:anchor distT="0" distB="0" distL="114300" distR="114300" simplePos="0" relativeHeight="251658240" behindDoc="0" locked="0" layoutInCell="1" allowOverlap="1" wp14:anchorId="35190F43" wp14:editId="1D6B57EE">
            <wp:simplePos x="0" y="0"/>
            <wp:positionH relativeFrom="column">
              <wp:posOffset>0</wp:posOffset>
            </wp:positionH>
            <wp:positionV relativeFrom="paragraph">
              <wp:posOffset>44450</wp:posOffset>
            </wp:positionV>
            <wp:extent cx="812800" cy="876300"/>
            <wp:effectExtent l="0" t="0" r="6350" b="0"/>
            <wp:wrapSquare wrapText="bothSides"/>
            <wp:docPr id="15" name="Picture 15" descr="C:\Users\ggreene\AppData\Local\Microsoft\Windows\Temporary Internet Files\Content.IE5\T8UA0OO5\MC900071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greene\AppData\Local\Microsoft\Windows\Temporary Internet Files\Content.IE5\T8UA0OO5\MC90007117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8E8" w:rsidRPr="002A28E8">
        <w:rPr>
          <w:noProof/>
          <w:sz w:val="24"/>
          <w:szCs w:val="24"/>
        </w:rPr>
        <w:t>Starting kindergarten is a big but exciting transitition in a child’s life.  Handwriting will be an everyday part of the ki</w:t>
      </w:r>
      <w:r w:rsidR="00B7047A">
        <w:rPr>
          <w:noProof/>
          <w:sz w:val="24"/>
          <w:szCs w:val="24"/>
        </w:rPr>
        <w:t>n</w:t>
      </w:r>
      <w:r w:rsidR="002A28E8" w:rsidRPr="002A28E8">
        <w:rPr>
          <w:noProof/>
          <w:sz w:val="24"/>
          <w:szCs w:val="24"/>
        </w:rPr>
        <w:t>dergarten day.</w:t>
      </w:r>
      <w:r w:rsidR="002A28E8">
        <w:rPr>
          <w:noProof/>
          <w:sz w:val="24"/>
          <w:szCs w:val="24"/>
        </w:rPr>
        <w:t xml:space="preserve">  Helping your child learn to hold their pencil correctly and having their body ready to work will be an </w:t>
      </w:r>
      <w:r w:rsidR="00B7047A">
        <w:rPr>
          <w:noProof/>
          <w:sz w:val="24"/>
          <w:szCs w:val="24"/>
        </w:rPr>
        <w:t>i</w:t>
      </w:r>
      <w:r w:rsidR="002A28E8">
        <w:rPr>
          <w:noProof/>
          <w:sz w:val="24"/>
          <w:szCs w:val="24"/>
        </w:rPr>
        <w:t>mport</w:t>
      </w:r>
      <w:r w:rsidR="00B7047A">
        <w:rPr>
          <w:noProof/>
          <w:sz w:val="24"/>
          <w:szCs w:val="24"/>
        </w:rPr>
        <w:t>ant part of being ready to write, h</w:t>
      </w:r>
      <w:r w:rsidR="002A28E8">
        <w:rPr>
          <w:noProof/>
          <w:sz w:val="24"/>
          <w:szCs w:val="24"/>
        </w:rPr>
        <w:t>owe</w:t>
      </w:r>
      <w:r w:rsidR="00B7047A">
        <w:rPr>
          <w:noProof/>
          <w:sz w:val="24"/>
          <w:szCs w:val="24"/>
        </w:rPr>
        <w:t>ver;</w:t>
      </w:r>
      <w:r w:rsidR="002A28E8">
        <w:rPr>
          <w:noProof/>
          <w:sz w:val="24"/>
          <w:szCs w:val="24"/>
        </w:rPr>
        <w:t xml:space="preserve"> if you take some steps to prepare your child for th</w:t>
      </w:r>
      <w:r w:rsidR="00B7047A">
        <w:rPr>
          <w:noProof/>
          <w:sz w:val="24"/>
          <w:szCs w:val="24"/>
        </w:rPr>
        <w:t>is new experience, you can ease s</w:t>
      </w:r>
      <w:r w:rsidR="002A28E8">
        <w:rPr>
          <w:noProof/>
          <w:sz w:val="24"/>
          <w:szCs w:val="24"/>
        </w:rPr>
        <w:t>ome of the anxiety</w:t>
      </w:r>
      <w:r w:rsidR="00B7047A">
        <w:rPr>
          <w:noProof/>
          <w:sz w:val="24"/>
          <w:szCs w:val="24"/>
        </w:rPr>
        <w:t xml:space="preserve">, </w:t>
      </w:r>
      <w:r w:rsidR="002A28E8">
        <w:rPr>
          <w:noProof/>
          <w:sz w:val="24"/>
          <w:szCs w:val="24"/>
        </w:rPr>
        <w:t xml:space="preserve"> and get your child’s</w:t>
      </w:r>
      <w:r w:rsidR="001F544E">
        <w:rPr>
          <w:noProof/>
          <w:sz w:val="24"/>
          <w:szCs w:val="24"/>
        </w:rPr>
        <w:t xml:space="preserve"> schooling off to a great start!</w:t>
      </w:r>
    </w:p>
    <w:p w:rsidR="00D03FF1" w:rsidRPr="001F544E" w:rsidRDefault="001F544E" w:rsidP="001F544E">
      <w:pPr>
        <w:rPr>
          <w:noProof/>
          <w:sz w:val="24"/>
          <w:szCs w:val="24"/>
        </w:rPr>
      </w:pPr>
      <w:r w:rsidRPr="001F544E">
        <w:rPr>
          <w:b/>
          <w:noProof/>
          <w:sz w:val="24"/>
          <w:szCs w:val="24"/>
        </w:rPr>
        <w:t xml:space="preserve">Use Crafts to Improve Your Child’s Pencil Grip                                                                                                              </w:t>
      </w:r>
      <w:r w:rsidR="00D03FF1" w:rsidRPr="001F544E">
        <w:rPr>
          <w:noProof/>
          <w:sz w:val="24"/>
          <w:szCs w:val="24"/>
        </w:rPr>
        <w:t>Let your child roll and mold play-dough, tear up newspapers for a papier-mache project, string beads, and make finger puppets.  Th</w:t>
      </w:r>
      <w:r w:rsidR="00ED2F93" w:rsidRPr="001F544E">
        <w:rPr>
          <w:noProof/>
          <w:sz w:val="24"/>
          <w:szCs w:val="24"/>
        </w:rPr>
        <w:t>e</w:t>
      </w:r>
      <w:r w:rsidR="00D03FF1" w:rsidRPr="001F544E">
        <w:rPr>
          <w:noProof/>
          <w:sz w:val="24"/>
          <w:szCs w:val="24"/>
        </w:rPr>
        <w:t xml:space="preserve">se fun activities will improve the way </w:t>
      </w:r>
      <w:r w:rsidR="00ED2F93" w:rsidRPr="001F544E">
        <w:rPr>
          <w:noProof/>
          <w:sz w:val="24"/>
          <w:szCs w:val="24"/>
        </w:rPr>
        <w:t xml:space="preserve">students’ </w:t>
      </w:r>
      <w:r w:rsidRPr="001F544E">
        <w:rPr>
          <w:noProof/>
          <w:sz w:val="24"/>
          <w:szCs w:val="24"/>
        </w:rPr>
        <w:t>hold</w:t>
      </w:r>
      <w:r w:rsidR="00D03FF1" w:rsidRPr="001F544E">
        <w:rPr>
          <w:noProof/>
          <w:sz w:val="24"/>
          <w:szCs w:val="24"/>
        </w:rPr>
        <w:t xml:space="preserve"> </w:t>
      </w:r>
      <w:r w:rsidR="00ED2F93" w:rsidRPr="001F544E">
        <w:rPr>
          <w:noProof/>
          <w:sz w:val="24"/>
          <w:szCs w:val="24"/>
        </w:rPr>
        <w:t>t</w:t>
      </w:r>
      <w:r w:rsidR="00D03FF1" w:rsidRPr="001F544E">
        <w:rPr>
          <w:noProof/>
          <w:sz w:val="24"/>
          <w:szCs w:val="24"/>
        </w:rPr>
        <w:t>he</w:t>
      </w:r>
      <w:r w:rsidR="00ED2F93" w:rsidRPr="001F544E">
        <w:rPr>
          <w:noProof/>
          <w:sz w:val="24"/>
          <w:szCs w:val="24"/>
        </w:rPr>
        <w:t>i</w:t>
      </w:r>
      <w:r w:rsidR="00D03FF1" w:rsidRPr="001F544E">
        <w:rPr>
          <w:noProof/>
          <w:sz w:val="24"/>
          <w:szCs w:val="24"/>
        </w:rPr>
        <w:t>r pencil.  We will strive to see the pencil held with the index and thumb and supported behind by the third finger in a tripod grip.</w:t>
      </w:r>
    </w:p>
    <w:p w:rsidR="00D03FF1" w:rsidRPr="001F544E" w:rsidRDefault="00D03FF1" w:rsidP="001F544E">
      <w:pPr>
        <w:rPr>
          <w:noProof/>
          <w:sz w:val="24"/>
          <w:szCs w:val="24"/>
        </w:rPr>
      </w:pPr>
      <w:r w:rsidRPr="001F544E">
        <w:rPr>
          <w:b/>
          <w:noProof/>
          <w:sz w:val="24"/>
          <w:szCs w:val="24"/>
        </w:rPr>
        <w:t>Give Scissors a Workout</w:t>
      </w:r>
      <w:r w:rsidR="001F544E">
        <w:rPr>
          <w:b/>
          <w:noProof/>
          <w:sz w:val="24"/>
          <w:szCs w:val="24"/>
        </w:rPr>
        <w:t xml:space="preserve">                                                      </w:t>
      </w:r>
      <w:r w:rsidR="001F544E">
        <w:rPr>
          <w:b/>
          <w:noProof/>
          <w:sz w:val="24"/>
          <w:szCs w:val="24"/>
        </w:rPr>
        <w:tab/>
      </w:r>
      <w:r w:rsidR="001F544E">
        <w:rPr>
          <w:b/>
          <w:noProof/>
          <w:sz w:val="24"/>
          <w:szCs w:val="24"/>
        </w:rPr>
        <w:tab/>
        <w:t xml:space="preserve">     </w:t>
      </w:r>
      <w:r w:rsidR="001F544E">
        <w:rPr>
          <w:b/>
          <w:noProof/>
          <w:sz w:val="24"/>
          <w:szCs w:val="24"/>
        </w:rPr>
        <w:tab/>
      </w:r>
      <w:r w:rsidR="001F544E">
        <w:rPr>
          <w:b/>
          <w:noProof/>
          <w:sz w:val="24"/>
          <w:szCs w:val="24"/>
        </w:rPr>
        <w:tab/>
      </w:r>
      <w:r w:rsidR="001F544E">
        <w:rPr>
          <w:b/>
          <w:noProof/>
          <w:sz w:val="24"/>
          <w:szCs w:val="24"/>
        </w:rPr>
        <w:tab/>
      </w:r>
      <w:r w:rsidR="001F544E">
        <w:rPr>
          <w:b/>
          <w:noProof/>
          <w:sz w:val="24"/>
          <w:szCs w:val="24"/>
        </w:rPr>
        <w:tab/>
        <w:t xml:space="preserve">               </w:t>
      </w:r>
      <w:r w:rsidRPr="001F544E">
        <w:rPr>
          <w:noProof/>
          <w:sz w:val="24"/>
          <w:szCs w:val="24"/>
        </w:rPr>
        <w:t xml:space="preserve">“Don’t run with Scissors!”  As important as it is to teach your kid this rule, it’s also a good idea to show </w:t>
      </w:r>
      <w:r w:rsidR="00ED2F93" w:rsidRPr="001F544E">
        <w:rPr>
          <w:noProof/>
          <w:sz w:val="24"/>
          <w:szCs w:val="24"/>
        </w:rPr>
        <w:t xml:space="preserve">them </w:t>
      </w:r>
      <w:r w:rsidRPr="001F544E">
        <w:rPr>
          <w:noProof/>
          <w:sz w:val="24"/>
          <w:szCs w:val="24"/>
        </w:rPr>
        <w:t>how to hold and use scissors safely.  Build up dexterity by showing how to cut through junk mail and carve through play-dough.</w:t>
      </w:r>
    </w:p>
    <w:p w:rsidR="00D03FF1" w:rsidRPr="001F544E" w:rsidRDefault="00D03FF1" w:rsidP="001F544E">
      <w:pPr>
        <w:rPr>
          <w:noProof/>
          <w:sz w:val="24"/>
          <w:szCs w:val="24"/>
        </w:rPr>
      </w:pPr>
      <w:r w:rsidRPr="001F544E">
        <w:rPr>
          <w:b/>
          <w:noProof/>
          <w:sz w:val="24"/>
          <w:szCs w:val="24"/>
        </w:rPr>
        <w:t>Sharpen the Sense</w:t>
      </w:r>
      <w:r w:rsidR="001F544E">
        <w:rPr>
          <w:b/>
          <w:noProof/>
          <w:sz w:val="24"/>
          <w:szCs w:val="24"/>
        </w:rPr>
        <w:t xml:space="preserve">                                                                                                                                                              </w:t>
      </w:r>
      <w:r w:rsidRPr="001F544E">
        <w:rPr>
          <w:noProof/>
          <w:sz w:val="24"/>
          <w:szCs w:val="24"/>
        </w:rPr>
        <w:t>Interactive clapping games, sifting t</w:t>
      </w:r>
      <w:r w:rsidR="00ED2F93" w:rsidRPr="001F544E">
        <w:rPr>
          <w:noProof/>
          <w:sz w:val="24"/>
          <w:szCs w:val="24"/>
        </w:rPr>
        <w:t>h</w:t>
      </w:r>
      <w:r w:rsidRPr="001F544E">
        <w:rPr>
          <w:noProof/>
          <w:sz w:val="24"/>
          <w:szCs w:val="24"/>
        </w:rPr>
        <w:t>rough wet sand or goop, and sorting small objects like coins or beads</w:t>
      </w:r>
      <w:r w:rsidR="00ED2F93" w:rsidRPr="001F544E">
        <w:rPr>
          <w:noProof/>
          <w:sz w:val="24"/>
          <w:szCs w:val="24"/>
        </w:rPr>
        <w:t xml:space="preserve"> are all ways that your child </w:t>
      </w:r>
      <w:r w:rsidRPr="001F544E">
        <w:rPr>
          <w:noProof/>
          <w:sz w:val="24"/>
          <w:szCs w:val="24"/>
        </w:rPr>
        <w:t>can strenghten sensory awareness.  Play and learning go hand in hand!</w:t>
      </w:r>
    </w:p>
    <w:p w:rsidR="00B7047A" w:rsidRPr="001F544E" w:rsidRDefault="00D03FF1" w:rsidP="001F544E">
      <w:pPr>
        <w:rPr>
          <w:noProof/>
          <w:sz w:val="20"/>
          <w:szCs w:val="20"/>
        </w:rPr>
      </w:pPr>
      <w:r w:rsidRPr="001F544E">
        <w:rPr>
          <w:b/>
          <w:noProof/>
          <w:sz w:val="24"/>
          <w:szCs w:val="24"/>
        </w:rPr>
        <w:t xml:space="preserve">Help </w:t>
      </w:r>
      <w:r w:rsidR="00ED2F93" w:rsidRPr="001F544E">
        <w:rPr>
          <w:b/>
          <w:noProof/>
          <w:sz w:val="24"/>
          <w:szCs w:val="24"/>
        </w:rPr>
        <w:t xml:space="preserve">Them </w:t>
      </w:r>
      <w:r w:rsidRPr="001F544E">
        <w:rPr>
          <w:b/>
          <w:noProof/>
          <w:sz w:val="24"/>
          <w:szCs w:val="24"/>
        </w:rPr>
        <w:t>Get Strong on Both Sides</w:t>
      </w:r>
      <w:r w:rsidR="001F544E">
        <w:rPr>
          <w:b/>
          <w:noProof/>
          <w:sz w:val="24"/>
          <w:szCs w:val="24"/>
        </w:rPr>
        <w:t xml:space="preserve">                                                                                                                          </w:t>
      </w:r>
      <w:r w:rsidR="00B7047A" w:rsidRPr="00B7047A">
        <w:rPr>
          <w:noProof/>
          <w:sz w:val="24"/>
          <w:szCs w:val="24"/>
        </w:rPr>
        <w:t>Unlike Popeye, a quick shot of spinach won’t give</w:t>
      </w:r>
      <w:r w:rsidR="00ED2F93">
        <w:rPr>
          <w:noProof/>
          <w:sz w:val="24"/>
          <w:szCs w:val="24"/>
        </w:rPr>
        <w:t xml:space="preserve"> your child stupendous streng</w:t>
      </w:r>
      <w:r w:rsidR="00B7047A">
        <w:rPr>
          <w:noProof/>
          <w:sz w:val="24"/>
          <w:szCs w:val="24"/>
        </w:rPr>
        <w:t>t</w:t>
      </w:r>
      <w:r w:rsidR="00ED2F93">
        <w:rPr>
          <w:noProof/>
          <w:sz w:val="24"/>
          <w:szCs w:val="24"/>
        </w:rPr>
        <w:t>h</w:t>
      </w:r>
      <w:r w:rsidR="00B7047A">
        <w:rPr>
          <w:noProof/>
          <w:sz w:val="24"/>
          <w:szCs w:val="24"/>
        </w:rPr>
        <w:t xml:space="preserve">.  Instead, it’s important that </w:t>
      </w:r>
      <w:r w:rsidR="00ED2F93">
        <w:rPr>
          <w:noProof/>
          <w:sz w:val="24"/>
          <w:szCs w:val="24"/>
        </w:rPr>
        <w:t xml:space="preserve">they </w:t>
      </w:r>
      <w:r w:rsidR="00B7047A">
        <w:rPr>
          <w:noProof/>
          <w:sz w:val="24"/>
          <w:szCs w:val="24"/>
        </w:rPr>
        <w:t>slowl</w:t>
      </w:r>
      <w:r w:rsidR="00ED2F93">
        <w:rPr>
          <w:noProof/>
          <w:sz w:val="24"/>
          <w:szCs w:val="24"/>
        </w:rPr>
        <w:t>y and steadily build up strength</w:t>
      </w:r>
      <w:r w:rsidR="00B7047A">
        <w:rPr>
          <w:noProof/>
          <w:sz w:val="24"/>
          <w:szCs w:val="24"/>
        </w:rPr>
        <w:t xml:space="preserve"> on both sides of </w:t>
      </w:r>
      <w:r w:rsidR="00CE6E2C">
        <w:rPr>
          <w:noProof/>
          <w:sz w:val="24"/>
          <w:szCs w:val="24"/>
        </w:rPr>
        <w:t>their bodies</w:t>
      </w:r>
      <w:r w:rsidR="00B7047A">
        <w:rPr>
          <w:noProof/>
          <w:sz w:val="24"/>
          <w:szCs w:val="24"/>
        </w:rPr>
        <w:t xml:space="preserve">.  These simple ideas will help your child grow </w:t>
      </w:r>
      <w:r w:rsidR="00CE6E2C">
        <w:rPr>
          <w:noProof/>
          <w:sz w:val="24"/>
          <w:szCs w:val="24"/>
        </w:rPr>
        <w:t>big and strong: play Simon Says,</w:t>
      </w:r>
      <w:r w:rsidR="00B7047A">
        <w:rPr>
          <w:noProof/>
          <w:sz w:val="24"/>
          <w:szCs w:val="24"/>
        </w:rPr>
        <w:t xml:space="preserve"> </w:t>
      </w:r>
      <w:r w:rsidR="00CE6E2C">
        <w:rPr>
          <w:noProof/>
          <w:sz w:val="24"/>
          <w:szCs w:val="24"/>
        </w:rPr>
        <w:t>e</w:t>
      </w:r>
      <w:r w:rsidR="00B7047A">
        <w:rPr>
          <w:noProof/>
          <w:sz w:val="24"/>
          <w:szCs w:val="24"/>
        </w:rPr>
        <w:t xml:space="preserve">ncourage </w:t>
      </w:r>
      <w:r w:rsidR="00CE6E2C">
        <w:rPr>
          <w:noProof/>
          <w:sz w:val="24"/>
          <w:szCs w:val="24"/>
        </w:rPr>
        <w:t xml:space="preserve">them </w:t>
      </w:r>
      <w:r w:rsidR="00B7047A">
        <w:rPr>
          <w:noProof/>
          <w:sz w:val="24"/>
          <w:szCs w:val="24"/>
        </w:rPr>
        <w:t xml:space="preserve">to grab for objects with both hands, and play tag with </w:t>
      </w:r>
      <w:r w:rsidR="00CE6E2C">
        <w:rPr>
          <w:noProof/>
          <w:sz w:val="24"/>
          <w:szCs w:val="24"/>
        </w:rPr>
        <w:t>the dom</w:t>
      </w:r>
      <w:r w:rsidR="00B7047A">
        <w:rPr>
          <w:noProof/>
          <w:sz w:val="24"/>
          <w:szCs w:val="24"/>
        </w:rPr>
        <w:t xml:space="preserve">inant hand behind </w:t>
      </w:r>
      <w:r w:rsidR="00CE6E2C">
        <w:rPr>
          <w:noProof/>
          <w:sz w:val="24"/>
          <w:szCs w:val="24"/>
        </w:rPr>
        <w:t xml:space="preserve">their </w:t>
      </w:r>
      <w:r w:rsidR="00B7047A">
        <w:rPr>
          <w:noProof/>
          <w:sz w:val="24"/>
          <w:szCs w:val="24"/>
        </w:rPr>
        <w:t>back.</w:t>
      </w:r>
    </w:p>
    <w:p w:rsidR="00B7047A" w:rsidRDefault="00B7047A" w:rsidP="001F544E">
      <w:pPr>
        <w:rPr>
          <w:noProof/>
          <w:sz w:val="24"/>
          <w:szCs w:val="24"/>
        </w:rPr>
      </w:pPr>
      <w:r w:rsidRPr="001F544E">
        <w:rPr>
          <w:b/>
          <w:noProof/>
          <w:sz w:val="24"/>
          <w:szCs w:val="24"/>
        </w:rPr>
        <w:t>Boost Body Stability</w:t>
      </w:r>
      <w:r w:rsidR="001F544E">
        <w:rPr>
          <w:b/>
          <w:noProof/>
          <w:sz w:val="24"/>
          <w:szCs w:val="24"/>
        </w:rPr>
        <w:t xml:space="preserve">                                                                                                                                          </w:t>
      </w:r>
      <w:r>
        <w:rPr>
          <w:noProof/>
          <w:sz w:val="24"/>
          <w:szCs w:val="24"/>
        </w:rPr>
        <w:t>Wheelbarrow walking, crab walking, wall push-ups, and running around on the playground will increase your child’</w:t>
      </w:r>
      <w:r w:rsidR="00CE6E2C">
        <w:rPr>
          <w:noProof/>
          <w:sz w:val="24"/>
          <w:szCs w:val="24"/>
        </w:rPr>
        <w:t>s body stability…</w:t>
      </w:r>
      <w:r>
        <w:rPr>
          <w:noProof/>
          <w:sz w:val="24"/>
          <w:szCs w:val="24"/>
        </w:rPr>
        <w:t>and stability is important for monkeying around!</w:t>
      </w:r>
    </w:p>
    <w:p w:rsidR="001F544E" w:rsidRDefault="00B7047A" w:rsidP="001F544E">
      <w:pPr>
        <w:rPr>
          <w:noProof/>
          <w:sz w:val="20"/>
          <w:szCs w:val="20"/>
        </w:rPr>
      </w:pPr>
      <w:r w:rsidRPr="001F544E">
        <w:rPr>
          <w:b/>
          <w:noProof/>
          <w:sz w:val="24"/>
          <w:szCs w:val="24"/>
        </w:rPr>
        <w:t xml:space="preserve"> Extend the Wrist</w:t>
      </w:r>
      <w:r w:rsidR="001F544E">
        <w:rPr>
          <w:b/>
          <w:noProof/>
          <w:sz w:val="24"/>
          <w:szCs w:val="24"/>
        </w:rPr>
        <w:t xml:space="preserve">                                                                                                                                                               </w:t>
      </w:r>
      <w:r>
        <w:rPr>
          <w:noProof/>
          <w:sz w:val="24"/>
          <w:szCs w:val="24"/>
        </w:rPr>
        <w:t>Have your child take part in activities  that exercise the wrist.  Painting on an easel, working on a chalkboard, and tracing around stencils are all fantastic ways for stude</w:t>
      </w:r>
      <w:r w:rsidR="00CE6E2C">
        <w:rPr>
          <w:noProof/>
          <w:sz w:val="24"/>
          <w:szCs w:val="24"/>
        </w:rPr>
        <w:t xml:space="preserve">nts to refine their fine motor </w:t>
      </w:r>
      <w:r>
        <w:rPr>
          <w:noProof/>
          <w:sz w:val="24"/>
          <w:szCs w:val="24"/>
        </w:rPr>
        <w:t>skills.  Who knows? You might have a mini-Michelangelo on your hands!</w:t>
      </w:r>
    </w:p>
    <w:p w:rsidR="00CE6E2C" w:rsidRPr="001F544E" w:rsidRDefault="00CE6E2C" w:rsidP="001F544E">
      <w:pPr>
        <w:rPr>
          <w:noProof/>
          <w:sz w:val="20"/>
          <w:szCs w:val="20"/>
        </w:rPr>
      </w:pPr>
      <w:r w:rsidRPr="001F544E">
        <w:rPr>
          <w:b/>
          <w:noProof/>
          <w:sz w:val="24"/>
          <w:szCs w:val="24"/>
        </w:rPr>
        <w:t>Improve Your child’s Hand-eye Coordination</w:t>
      </w:r>
      <w:r w:rsidR="001F544E">
        <w:rPr>
          <w:b/>
          <w:noProof/>
          <w:sz w:val="24"/>
          <w:szCs w:val="24"/>
        </w:rPr>
        <w:t xml:space="preserve">                                                                                                              </w:t>
      </w:r>
      <w:r w:rsidRPr="00CE6E2C">
        <w:rPr>
          <w:noProof/>
          <w:sz w:val="24"/>
          <w:szCs w:val="24"/>
        </w:rPr>
        <w:t>Help your child feel coordinated and confident.  By having your child throw beans bags into hula hoops, play catch, and knock down bowling pins, you’re encouraging eyes and hands to work together.</w:t>
      </w:r>
    </w:p>
    <w:p w:rsidR="002A28E8" w:rsidRPr="002A28E8" w:rsidRDefault="00CE6E2C">
      <w:pPr>
        <w:rPr>
          <w:sz w:val="32"/>
          <w:szCs w:val="32"/>
        </w:rPr>
      </w:pPr>
      <w:r w:rsidRPr="001F544E">
        <w:rPr>
          <w:b/>
          <w:noProof/>
          <w:sz w:val="24"/>
          <w:szCs w:val="24"/>
        </w:rPr>
        <w:t>Write-On!</w:t>
      </w:r>
      <w:r w:rsidR="001F544E">
        <w:rPr>
          <w:b/>
          <w:noProof/>
          <w:sz w:val="24"/>
          <w:szCs w:val="24"/>
        </w:rPr>
        <w:t xml:space="preserve">                                                                                                                                                                                         </w:t>
      </w:r>
      <w:r>
        <w:rPr>
          <w:noProof/>
          <w:sz w:val="24"/>
          <w:szCs w:val="24"/>
        </w:rPr>
        <w:t xml:space="preserve">Encourage your child to write frequently – Have them help write notes, grocery lists, cards to friends and family. </w:t>
      </w:r>
      <w:r w:rsidR="001F544E">
        <w:rPr>
          <w:noProof/>
          <w:sz w:val="24"/>
          <w:szCs w:val="24"/>
        </w:rPr>
        <w:t xml:space="preserve"> </w:t>
      </w:r>
      <w:r>
        <w:rPr>
          <w:noProof/>
          <w:sz w:val="24"/>
          <w:szCs w:val="24"/>
        </w:rPr>
        <w:t xml:space="preserve"> </w:t>
      </w:r>
      <w:r w:rsidR="001F544E">
        <w:rPr>
          <w:noProof/>
          <w:sz w:val="24"/>
          <w:szCs w:val="24"/>
        </w:rPr>
        <w:t>P</w:t>
      </w:r>
      <w:r>
        <w:rPr>
          <w:noProof/>
          <w:sz w:val="24"/>
          <w:szCs w:val="24"/>
        </w:rPr>
        <w:t>lay games where written responses are</w:t>
      </w:r>
      <w:r w:rsidR="001F544E">
        <w:rPr>
          <w:noProof/>
          <w:sz w:val="24"/>
          <w:szCs w:val="24"/>
        </w:rPr>
        <w:t xml:space="preserve"> present</w:t>
      </w:r>
      <w:r>
        <w:rPr>
          <w:noProof/>
          <w:sz w:val="24"/>
          <w:szCs w:val="24"/>
        </w:rPr>
        <w:t>.  D</w:t>
      </w:r>
      <w:r w:rsidR="001F544E">
        <w:rPr>
          <w:noProof/>
          <w:sz w:val="24"/>
          <w:szCs w:val="24"/>
        </w:rPr>
        <w:t>o coloring books, connect-the-do</w:t>
      </w:r>
      <w:r>
        <w:rPr>
          <w:noProof/>
          <w:sz w:val="24"/>
          <w:szCs w:val="24"/>
        </w:rPr>
        <w:t>ts, etc. as all will help build your child’s skill, and give them the “write stuff</w:t>
      </w:r>
      <w:r w:rsidR="0030275E">
        <w:rPr>
          <w:noProof/>
          <w:sz w:val="24"/>
          <w:szCs w:val="24"/>
        </w:rPr>
        <w:t>” for lifelong learning.</w:t>
      </w:r>
      <w:bookmarkStart w:id="0" w:name="_GoBack"/>
      <w:bookmarkEnd w:id="0"/>
    </w:p>
    <w:sectPr w:rsidR="002A28E8" w:rsidRPr="002A28E8" w:rsidSect="001F544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012"/>
    <w:multiLevelType w:val="hybridMultilevel"/>
    <w:tmpl w:val="E530F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A0262"/>
    <w:multiLevelType w:val="hybridMultilevel"/>
    <w:tmpl w:val="EE1C56AE"/>
    <w:lvl w:ilvl="0" w:tplc="2F1804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10E65"/>
    <w:multiLevelType w:val="hybridMultilevel"/>
    <w:tmpl w:val="BE0E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84EB3"/>
    <w:multiLevelType w:val="hybridMultilevel"/>
    <w:tmpl w:val="E366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E8"/>
    <w:rsid w:val="001F544E"/>
    <w:rsid w:val="002A28E8"/>
    <w:rsid w:val="0030275E"/>
    <w:rsid w:val="00B7047A"/>
    <w:rsid w:val="00CE6E2C"/>
    <w:rsid w:val="00D03FF1"/>
    <w:rsid w:val="00DF3B50"/>
    <w:rsid w:val="00ED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E8"/>
    <w:rPr>
      <w:rFonts w:ascii="Tahoma" w:hAnsi="Tahoma" w:cs="Tahoma"/>
      <w:sz w:val="16"/>
      <w:szCs w:val="16"/>
    </w:rPr>
  </w:style>
  <w:style w:type="paragraph" w:styleId="ListParagraph">
    <w:name w:val="List Paragraph"/>
    <w:basedOn w:val="Normal"/>
    <w:uiPriority w:val="34"/>
    <w:qFormat/>
    <w:rsid w:val="00D03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E8"/>
    <w:rPr>
      <w:rFonts w:ascii="Tahoma" w:hAnsi="Tahoma" w:cs="Tahoma"/>
      <w:sz w:val="16"/>
      <w:szCs w:val="16"/>
    </w:rPr>
  </w:style>
  <w:style w:type="paragraph" w:styleId="ListParagraph">
    <w:name w:val="List Paragraph"/>
    <w:basedOn w:val="Normal"/>
    <w:uiPriority w:val="34"/>
    <w:qFormat/>
    <w:rsid w:val="00D0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Genesse</dc:creator>
  <cp:lastModifiedBy>Greene, Genesse</cp:lastModifiedBy>
  <cp:revision>1</cp:revision>
  <dcterms:created xsi:type="dcterms:W3CDTF">2014-08-13T17:08:00Z</dcterms:created>
  <dcterms:modified xsi:type="dcterms:W3CDTF">2014-08-13T18:13:00Z</dcterms:modified>
</cp:coreProperties>
</file>